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Kanga Foundation zbiera środki dla Leny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Pierwsza zbiórka Kanga Foundation zakończyła się sukcesem, dzięki czemu Maja otrzymała bieżnię. Teraz fundacja kontynuuje swoją misję pomocy i zbiera fundusze dla Leny, która cierpi na zespół Retta i potrzebuje tabletu do komunikacji alternatywnej.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Lena to dziewczynka, która walczy z trudną chorobą stopniowo odbierającą jej wyuczone umiejętności, włączając w to zdolność mówienia. Zespół Retta sprawia, że porozumiewanie się staje się coraz trudniejsze, ale Lena nie traci nadziei na komunikację z bliskimi.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Tablet do komunikacji alternatywnej jest rozwiązaniem, które może pomóc Lenie w porozumiewaniu się z otoczeniem. Urządzenie to jest wyposażone w specjalne oprogramowanie oraz kamerę, która śledzi ruch gałek ocznych. Dzięki temu Lena może używać wzroku do wskazywania odpowiednich piktogramów na ekranie tabletu, aby przekazać swoje myśli i uczucia w czasie rzeczywistym.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Kanga Foundation</w:t>
        </w:r>
      </w:hyperlink>
      <w:r>
        <w:rPr>
          <w:rFonts w:ascii="calibri" w:hAnsi="calibri" w:eastAsia="calibri" w:cs="calibri"/>
          <w:sz w:val="24"/>
          <w:szCs w:val="24"/>
        </w:rPr>
        <w:t xml:space="preserve"> prowadzi zbiórkę, aby zdobyć środki na zakup tabletu wraz ze specjalną ramką, która pozwoli precyzyjnie śledzić ruch oczu i umożliwić Lenie komunikację bez przeszkód. Marzenie Leny o samodzielnym rozmawianiu z rodziną i przyjaciółmi jest w zasięgu ręki, ale potrzebujemy Twojej pomocy.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pomóc Lenie? Możesz to zrobić bardzo prosto za pomocą kryptowalut poprzez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giełdę Kanga Exchange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Kryptowaluty to nie tylko narzędzie do spekulacji. Teraz mogą zmienić czyjeś życie. Nawet jedna cegiełka przybliża nas do celu. Pomóż Lenie spełnić jej marzenie o samodzielnej komunikacji - niech Twoja kryptowaluta przyniesie uśmiech na jej twarz.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ga.exchange/pl/fundacja" TargetMode="External"/><Relationship Id="rId8" Type="http://schemas.openxmlformats.org/officeDocument/2006/relationships/hyperlink" Target="https://kanga.exchange/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2026-10-14T22:44:22+02:00</dcterms:created>
  <dcterms:modified xsi:type="dcterms:W3CDTF">2026-10-14T22:44:22+02:00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